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2239" w14:textId="04A23C05" w:rsidR="0080319D" w:rsidRPr="00851D56" w:rsidRDefault="00CE1A32" w:rsidP="00C824E6">
      <w:pPr>
        <w:jc w:val="center"/>
        <w:rPr>
          <w:rFonts w:asciiTheme="minorEastAsia" w:eastAsiaTheme="minorEastAsia" w:hAnsiTheme="minorEastAsia"/>
        </w:rPr>
      </w:pPr>
      <w:r>
        <w:rPr>
          <w:rFonts w:asciiTheme="minorEastAsia" w:eastAsiaTheme="minorEastAsia" w:hAnsiTheme="minorEastAsia" w:hint="eastAsia"/>
          <w:bCs/>
        </w:rPr>
        <w:t>令和</w:t>
      </w:r>
      <w:r w:rsidR="000C71CC">
        <w:rPr>
          <w:rFonts w:asciiTheme="minorEastAsia" w:eastAsiaTheme="minorEastAsia" w:hAnsiTheme="minorEastAsia" w:hint="eastAsia"/>
          <w:bCs/>
        </w:rPr>
        <w:t>４</w:t>
      </w:r>
      <w:r>
        <w:rPr>
          <w:rFonts w:asciiTheme="minorEastAsia" w:eastAsiaTheme="minorEastAsia" w:hAnsiTheme="minorEastAsia" w:hint="eastAsia"/>
          <w:bCs/>
        </w:rPr>
        <w:t xml:space="preserve">年度　</w:t>
      </w:r>
      <w:r w:rsidR="000C71CC">
        <w:rPr>
          <w:rFonts w:asciiTheme="minorEastAsia" w:eastAsiaTheme="minorEastAsia" w:hAnsiTheme="minorEastAsia" w:hint="eastAsia"/>
          <w:bCs/>
        </w:rPr>
        <w:t>春</w:t>
      </w:r>
      <w:r>
        <w:rPr>
          <w:rFonts w:asciiTheme="minorEastAsia" w:eastAsiaTheme="minorEastAsia" w:hAnsiTheme="minorEastAsia" w:hint="eastAsia"/>
          <w:bCs/>
        </w:rPr>
        <w:t>季リーグ戦</w:t>
      </w:r>
      <w:r w:rsidR="000C71CC">
        <w:rPr>
          <w:rFonts w:asciiTheme="minorEastAsia" w:eastAsiaTheme="minorEastAsia" w:hAnsiTheme="minorEastAsia" w:hint="eastAsia"/>
          <w:bCs/>
        </w:rPr>
        <w:t>＆選手権大会</w:t>
      </w:r>
      <w:r>
        <w:rPr>
          <w:rFonts w:asciiTheme="minorEastAsia" w:eastAsiaTheme="minorEastAsia" w:hAnsiTheme="minorEastAsia" w:hint="eastAsia"/>
          <w:bCs/>
        </w:rPr>
        <w:t>に関して</w:t>
      </w:r>
    </w:p>
    <w:p w14:paraId="10A88DE6" w14:textId="2D6AA1E6" w:rsidR="0080319D" w:rsidRPr="00851D56" w:rsidRDefault="0080319D" w:rsidP="00734767">
      <w:pPr>
        <w:rPr>
          <w:rFonts w:asciiTheme="minorEastAsia" w:eastAsiaTheme="minorEastAsia" w:hAnsiTheme="minorEastAsia" w:hint="eastAsia"/>
        </w:rPr>
      </w:pPr>
    </w:p>
    <w:p w14:paraId="2D585DD0" w14:textId="4BB4776F" w:rsidR="0080319D" w:rsidRPr="00851D56" w:rsidRDefault="00734767" w:rsidP="0080319D">
      <w:pPr>
        <w:rPr>
          <w:rFonts w:asciiTheme="minorEastAsia" w:eastAsiaTheme="minorEastAsia" w:hAnsiTheme="minorEastAsia"/>
        </w:rPr>
      </w:pPr>
      <w:r>
        <w:rPr>
          <w:rFonts w:asciiTheme="minorEastAsia" w:eastAsiaTheme="minorEastAsia" w:hAnsiTheme="minorEastAsia" w:hint="eastAsia"/>
          <w:bCs/>
        </w:rPr>
        <w:t>開催</w:t>
      </w:r>
      <w:r w:rsidR="0080319D" w:rsidRPr="00851D56">
        <w:rPr>
          <w:rFonts w:asciiTheme="minorEastAsia" w:eastAsiaTheme="minorEastAsia" w:hAnsiTheme="minorEastAsia" w:hint="eastAsia"/>
          <w:bCs/>
        </w:rPr>
        <w:t>条件</w:t>
      </w:r>
    </w:p>
    <w:p w14:paraId="3213C350" w14:textId="77777777" w:rsidR="0080319D" w:rsidRPr="00851D56" w:rsidRDefault="0080319D" w:rsidP="0080319D">
      <w:pPr>
        <w:rPr>
          <w:rFonts w:asciiTheme="minorEastAsia" w:eastAsiaTheme="minorEastAsia" w:hAnsiTheme="minorEastAsia"/>
        </w:rPr>
      </w:pPr>
    </w:p>
    <w:p w14:paraId="3B38AA3B"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 xml:space="preserve">1 </w:t>
      </w:r>
      <w:r w:rsidRPr="00851D56">
        <w:rPr>
          <w:rFonts w:asciiTheme="minorEastAsia" w:eastAsiaTheme="minorEastAsia" w:hAnsiTheme="minorEastAsia" w:hint="eastAsia"/>
          <w:bCs/>
        </w:rPr>
        <w:t xml:space="preserve">　大会会場が大会期間中開館していること。</w:t>
      </w:r>
    </w:p>
    <w:p w14:paraId="07E76EEE"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2</w:t>
      </w:r>
      <w:r w:rsidRPr="00851D56">
        <w:rPr>
          <w:rFonts w:asciiTheme="minorEastAsia" w:eastAsiaTheme="minorEastAsia" w:hAnsiTheme="minorEastAsia" w:hint="eastAsia"/>
          <w:bCs/>
        </w:rPr>
        <w:t xml:space="preserve">　</w:t>
      </w:r>
      <w:r w:rsidRPr="00851D56">
        <w:rPr>
          <w:rFonts w:asciiTheme="minorEastAsia" w:eastAsiaTheme="minorEastAsia" w:hAnsiTheme="minorEastAsia" w:hint="eastAsia"/>
        </w:rPr>
        <w:t xml:space="preserve"> </w:t>
      </w:r>
      <w:r w:rsidRPr="00851D56">
        <w:rPr>
          <w:rFonts w:asciiTheme="minorEastAsia" w:eastAsiaTheme="minorEastAsia" w:hAnsiTheme="minorEastAsia" w:hint="eastAsia"/>
          <w:bCs/>
        </w:rPr>
        <w:t>開催期間中に出場選手及び大会運営関係者に感染者が出ないこと。</w:t>
      </w:r>
    </w:p>
    <w:p w14:paraId="54975D9A" w14:textId="761243F5"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 xml:space="preserve">3 </w:t>
      </w:r>
      <w:r w:rsidR="00851D56">
        <w:rPr>
          <w:rFonts w:asciiTheme="minorEastAsia" w:eastAsiaTheme="minorEastAsia" w:hAnsiTheme="minorEastAsia" w:hint="eastAsia"/>
        </w:rPr>
        <w:t xml:space="preserve">　</w:t>
      </w:r>
      <w:r w:rsidR="00734767">
        <w:rPr>
          <w:rFonts w:asciiTheme="minorEastAsia" w:eastAsiaTheme="minorEastAsia" w:hAnsiTheme="minorEastAsia" w:hint="eastAsia"/>
        </w:rPr>
        <w:t>感染対策として健康管理を徹底すること。</w:t>
      </w:r>
    </w:p>
    <w:p w14:paraId="4DEEBF2D" w14:textId="77777777" w:rsidR="0080319D" w:rsidRDefault="0080319D" w:rsidP="0080319D">
      <w:pPr>
        <w:rPr>
          <w:rFonts w:asciiTheme="minorEastAsia" w:eastAsiaTheme="minorEastAsia" w:hAnsiTheme="minorEastAsia"/>
        </w:rPr>
      </w:pPr>
    </w:p>
    <w:p w14:paraId="5B290035" w14:textId="77777777" w:rsidR="005D19C8" w:rsidRPr="00851D56" w:rsidRDefault="005D19C8" w:rsidP="0080319D">
      <w:pPr>
        <w:rPr>
          <w:rFonts w:asciiTheme="minorEastAsia" w:eastAsiaTheme="minorEastAsia" w:hAnsiTheme="minorEastAsia"/>
        </w:rPr>
      </w:pPr>
    </w:p>
    <w:p w14:paraId="4EF9C972"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bCs/>
        </w:rPr>
        <w:t>大会運営事項</w:t>
      </w:r>
    </w:p>
    <w:p w14:paraId="5FB1EC3C" w14:textId="77777777" w:rsidR="0080319D" w:rsidRPr="00851D56" w:rsidRDefault="0080319D" w:rsidP="0080319D">
      <w:pPr>
        <w:rPr>
          <w:rFonts w:asciiTheme="minorEastAsia" w:eastAsiaTheme="minorEastAsia" w:hAnsiTheme="minorEastAsia"/>
        </w:rPr>
      </w:pPr>
    </w:p>
    <w:p w14:paraId="47C0A11F" w14:textId="240CA768"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 xml:space="preserve">1 </w:t>
      </w:r>
      <w:r w:rsidRPr="00851D56">
        <w:rPr>
          <w:rFonts w:asciiTheme="minorEastAsia" w:eastAsiaTheme="minorEastAsia" w:hAnsiTheme="minorEastAsia" w:hint="eastAsia"/>
          <w:bCs/>
        </w:rPr>
        <w:t xml:space="preserve">　</w:t>
      </w:r>
      <w:r w:rsidR="000C71CC">
        <w:rPr>
          <w:rFonts w:asciiTheme="minorEastAsia" w:eastAsiaTheme="minorEastAsia" w:hAnsiTheme="minorEastAsia" w:hint="eastAsia"/>
          <w:bCs/>
          <w:u w:val="single"/>
        </w:rPr>
        <w:t>有</w:t>
      </w:r>
      <w:r w:rsidRPr="00CE1A32">
        <w:rPr>
          <w:rFonts w:asciiTheme="minorEastAsia" w:eastAsiaTheme="minorEastAsia" w:hAnsiTheme="minorEastAsia" w:hint="eastAsia"/>
          <w:bCs/>
          <w:u w:val="single"/>
        </w:rPr>
        <w:t>観客試合</w:t>
      </w:r>
      <w:r w:rsidRPr="00851D56">
        <w:rPr>
          <w:rFonts w:asciiTheme="minorEastAsia" w:eastAsiaTheme="minorEastAsia" w:hAnsiTheme="minorEastAsia" w:hint="eastAsia"/>
          <w:bCs/>
        </w:rPr>
        <w:t>とする。</w:t>
      </w:r>
    </w:p>
    <w:p w14:paraId="4AEF2CA9" w14:textId="056CCC53" w:rsidR="00734767" w:rsidRPr="00734767" w:rsidRDefault="0080319D" w:rsidP="000C71CC">
      <w:pPr>
        <w:ind w:left="360" w:hangingChars="150" w:hanging="360"/>
        <w:rPr>
          <w:rFonts w:asciiTheme="minorEastAsia" w:eastAsiaTheme="minorEastAsia" w:hAnsiTheme="minorEastAsia"/>
          <w:bCs/>
        </w:rPr>
      </w:pPr>
      <w:r w:rsidRPr="00851D56">
        <w:rPr>
          <w:rFonts w:asciiTheme="minorEastAsia" w:eastAsiaTheme="minorEastAsia" w:hAnsiTheme="minorEastAsia" w:hint="eastAsia"/>
          <w:bCs/>
        </w:rPr>
        <w:t>2</w:t>
      </w:r>
      <w:r w:rsidR="00851D56">
        <w:rPr>
          <w:rFonts w:asciiTheme="minorEastAsia" w:eastAsiaTheme="minorEastAsia" w:hAnsiTheme="minorEastAsia" w:hint="eastAsia"/>
          <w:bCs/>
        </w:rPr>
        <w:t xml:space="preserve">　</w:t>
      </w:r>
      <w:r w:rsidRPr="00851D56">
        <w:rPr>
          <w:rFonts w:asciiTheme="minorEastAsia" w:eastAsiaTheme="minorEastAsia" w:hAnsiTheme="minorEastAsia" w:hint="eastAsia"/>
          <w:bCs/>
        </w:rPr>
        <w:t>①</w:t>
      </w:r>
      <w:r w:rsidR="00734767">
        <w:rPr>
          <w:rFonts w:asciiTheme="minorEastAsia" w:eastAsiaTheme="minorEastAsia" w:hAnsiTheme="minorEastAsia" w:hint="eastAsia"/>
          <w:bCs/>
        </w:rPr>
        <w:t>今後の感染状況によっては、試合形式を変更（縮小・中止）する場合がある。</w:t>
      </w:r>
    </w:p>
    <w:p w14:paraId="5548DA48" w14:textId="206C4F07" w:rsidR="0080319D" w:rsidRPr="00B07C2F" w:rsidRDefault="0080319D" w:rsidP="00B07C2F">
      <w:pPr>
        <w:ind w:leftChars="150" w:left="360"/>
        <w:rPr>
          <w:rFonts w:asciiTheme="minorEastAsia" w:eastAsiaTheme="minorEastAsia" w:hAnsiTheme="minorEastAsia"/>
          <w:bCs/>
          <w:u w:val="single"/>
        </w:rPr>
      </w:pPr>
      <w:r w:rsidRPr="00851D56">
        <w:rPr>
          <w:rFonts w:asciiTheme="minorEastAsia" w:eastAsiaTheme="minorEastAsia" w:hAnsiTheme="minorEastAsia" w:hint="eastAsia"/>
          <w:bCs/>
        </w:rPr>
        <w:t>②チームの参加者人数を制限する（部長、監督、コーチ１名、主務１名、選手10名以内）</w:t>
      </w:r>
    </w:p>
    <w:p w14:paraId="47DBFEF7" w14:textId="23CD4225" w:rsidR="0080319D" w:rsidRPr="00851D56" w:rsidRDefault="0080319D" w:rsidP="00C824E6">
      <w:pPr>
        <w:rPr>
          <w:rFonts w:asciiTheme="minorEastAsia" w:eastAsiaTheme="minorEastAsia" w:hAnsiTheme="minorEastAsia" w:hint="eastAsia"/>
        </w:rPr>
      </w:pPr>
      <w:r w:rsidRPr="00851D56">
        <w:rPr>
          <w:rFonts w:asciiTheme="minorEastAsia" w:eastAsiaTheme="minorEastAsia" w:hAnsiTheme="minorEastAsia" w:hint="eastAsia"/>
        </w:rPr>
        <w:t>3</w:t>
      </w:r>
      <w:r w:rsidR="00851D56">
        <w:rPr>
          <w:rFonts w:asciiTheme="minorEastAsia" w:eastAsiaTheme="minorEastAsia" w:hAnsiTheme="minorEastAsia"/>
        </w:rPr>
        <w:t xml:space="preserve"> </w:t>
      </w:r>
      <w:r w:rsidRPr="00851D56">
        <w:rPr>
          <w:rFonts w:asciiTheme="minorEastAsia" w:eastAsiaTheme="minorEastAsia" w:hAnsiTheme="minorEastAsia" w:hint="eastAsia"/>
        </w:rPr>
        <w:t xml:space="preserve"> </w:t>
      </w:r>
      <w:r w:rsidRPr="00851D56">
        <w:rPr>
          <w:rFonts w:asciiTheme="minorEastAsia" w:eastAsiaTheme="minorEastAsia" w:hAnsiTheme="minorEastAsia" w:hint="eastAsia"/>
          <w:bCs/>
        </w:rPr>
        <w:t>代表者会議はチームの主将</w:t>
      </w:r>
      <w:r w:rsidRPr="00851D56">
        <w:rPr>
          <w:rFonts w:asciiTheme="minorEastAsia" w:eastAsiaTheme="minorEastAsia" w:hAnsiTheme="minorEastAsia" w:hint="eastAsia"/>
        </w:rPr>
        <w:t>(</w:t>
      </w:r>
      <w:r w:rsidRPr="00851D56">
        <w:rPr>
          <w:rFonts w:asciiTheme="minorEastAsia" w:eastAsiaTheme="minorEastAsia" w:hAnsiTheme="minorEastAsia" w:hint="eastAsia"/>
          <w:bCs/>
        </w:rPr>
        <w:t>または責任者</w:t>
      </w:r>
      <w:r w:rsidRPr="00851D56">
        <w:rPr>
          <w:rFonts w:asciiTheme="minorEastAsia" w:eastAsiaTheme="minorEastAsia" w:hAnsiTheme="minorEastAsia" w:hint="eastAsia"/>
        </w:rPr>
        <w:t>)</w:t>
      </w:r>
      <w:r w:rsidRPr="00851D56">
        <w:rPr>
          <w:rFonts w:asciiTheme="minorEastAsia" w:eastAsiaTheme="minorEastAsia" w:hAnsiTheme="minorEastAsia" w:hint="eastAsia"/>
          <w:bCs/>
        </w:rPr>
        <w:t>１名とする。</w:t>
      </w:r>
    </w:p>
    <w:p w14:paraId="3CB5B98C" w14:textId="2FC86A63" w:rsidR="0080319D" w:rsidRPr="00851D56" w:rsidRDefault="0080319D" w:rsidP="00B07C2F">
      <w:pPr>
        <w:rPr>
          <w:rFonts w:asciiTheme="minorEastAsia" w:eastAsiaTheme="minorEastAsia" w:hAnsiTheme="minorEastAsia"/>
        </w:rPr>
      </w:pPr>
      <w:r w:rsidRPr="00851D56">
        <w:rPr>
          <w:rFonts w:asciiTheme="minorEastAsia" w:eastAsiaTheme="minorEastAsia" w:hAnsiTheme="minorEastAsia" w:hint="eastAsia"/>
        </w:rPr>
        <w:t xml:space="preserve">4 </w:t>
      </w:r>
      <w:r w:rsidR="00851D56">
        <w:rPr>
          <w:rFonts w:asciiTheme="minorEastAsia" w:eastAsiaTheme="minorEastAsia" w:hAnsiTheme="minorEastAsia"/>
        </w:rPr>
        <w:t xml:space="preserve"> </w:t>
      </w:r>
      <w:r w:rsidRPr="00851D56">
        <w:rPr>
          <w:rFonts w:asciiTheme="minorEastAsia" w:eastAsiaTheme="minorEastAsia" w:hAnsiTheme="minorEastAsia" w:hint="eastAsia"/>
          <w:bCs/>
        </w:rPr>
        <w:t>試合開始前、マッチ前、マッチ終了後の握手やハイタッチを行わない。</w:t>
      </w:r>
    </w:p>
    <w:p w14:paraId="229BF8D7"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5</w:t>
      </w:r>
      <w:r w:rsidR="00851D56">
        <w:rPr>
          <w:rFonts w:asciiTheme="minorEastAsia" w:eastAsiaTheme="minorEastAsia" w:hAnsiTheme="minorEastAsia"/>
        </w:rPr>
        <w:t xml:space="preserve"> </w:t>
      </w:r>
      <w:r w:rsidRPr="00851D56">
        <w:rPr>
          <w:rFonts w:asciiTheme="minorEastAsia" w:eastAsiaTheme="minorEastAsia" w:hAnsiTheme="minorEastAsia" w:hint="eastAsia"/>
        </w:rPr>
        <w:t xml:space="preserve"> </w:t>
      </w:r>
      <w:r w:rsidRPr="00851D56">
        <w:rPr>
          <w:rFonts w:asciiTheme="minorEastAsia" w:eastAsiaTheme="minorEastAsia" w:hAnsiTheme="minorEastAsia" w:hint="eastAsia"/>
          <w:bCs/>
        </w:rPr>
        <w:t>各インターバル時のコーチングはマスク着用で距離を保って簡潔に行う。</w:t>
      </w:r>
    </w:p>
    <w:p w14:paraId="54A626CC"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 xml:space="preserve">6 </w:t>
      </w:r>
      <w:r w:rsidR="00851D56">
        <w:rPr>
          <w:rFonts w:asciiTheme="minorEastAsia" w:eastAsiaTheme="minorEastAsia" w:hAnsiTheme="minorEastAsia"/>
        </w:rPr>
        <w:t xml:space="preserve"> </w:t>
      </w:r>
      <w:r w:rsidRPr="00851D56">
        <w:rPr>
          <w:rFonts w:asciiTheme="minorEastAsia" w:eastAsiaTheme="minorEastAsia" w:hAnsiTheme="minorEastAsia" w:hint="eastAsia"/>
          <w:bCs/>
        </w:rPr>
        <w:t>可能な限り、アリーナの換気を定期的に実施する。</w:t>
      </w:r>
    </w:p>
    <w:p w14:paraId="052B4006"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7</w:t>
      </w:r>
      <w:r w:rsidR="00851D56">
        <w:rPr>
          <w:rFonts w:asciiTheme="minorEastAsia" w:eastAsiaTheme="minorEastAsia" w:hAnsiTheme="minorEastAsia"/>
        </w:rPr>
        <w:t xml:space="preserve"> </w:t>
      </w:r>
      <w:r w:rsidRPr="00851D56">
        <w:rPr>
          <w:rFonts w:asciiTheme="minorEastAsia" w:eastAsiaTheme="minorEastAsia" w:hAnsiTheme="minorEastAsia" w:hint="eastAsia"/>
        </w:rPr>
        <w:t xml:space="preserve"> </w:t>
      </w:r>
      <w:r w:rsidRPr="00851D56">
        <w:rPr>
          <w:rFonts w:asciiTheme="minorEastAsia" w:eastAsiaTheme="minorEastAsia" w:hAnsiTheme="minorEastAsia" w:hint="eastAsia"/>
          <w:bCs/>
        </w:rPr>
        <w:t>試合時間の短縮を考慮する状況になったらポイント制限を検討する。</w:t>
      </w:r>
    </w:p>
    <w:p w14:paraId="6743C679" w14:textId="77777777" w:rsidR="0080319D" w:rsidRPr="00851D56" w:rsidRDefault="0080319D" w:rsidP="00851D56">
      <w:pPr>
        <w:ind w:left="360" w:hangingChars="150" w:hanging="360"/>
        <w:rPr>
          <w:rFonts w:asciiTheme="minorEastAsia" w:eastAsiaTheme="minorEastAsia" w:hAnsiTheme="minorEastAsia"/>
        </w:rPr>
      </w:pPr>
      <w:r w:rsidRPr="00851D56">
        <w:rPr>
          <w:rFonts w:asciiTheme="minorEastAsia" w:eastAsiaTheme="minorEastAsia" w:hAnsiTheme="minorEastAsia" w:hint="eastAsia"/>
        </w:rPr>
        <w:t>8</w:t>
      </w:r>
      <w:r w:rsidR="00851D56">
        <w:rPr>
          <w:rFonts w:asciiTheme="minorEastAsia" w:eastAsiaTheme="minorEastAsia" w:hAnsiTheme="minorEastAsia"/>
        </w:rPr>
        <w:t xml:space="preserve"> </w:t>
      </w:r>
      <w:r w:rsidRPr="00851D56">
        <w:rPr>
          <w:rFonts w:asciiTheme="minorEastAsia" w:eastAsiaTheme="minorEastAsia" w:hAnsiTheme="minorEastAsia" w:hint="eastAsia"/>
        </w:rPr>
        <w:t xml:space="preserve"> </w:t>
      </w:r>
      <w:r w:rsidRPr="00851D56">
        <w:rPr>
          <w:rFonts w:asciiTheme="minorEastAsia" w:eastAsiaTheme="minorEastAsia" w:hAnsiTheme="minorEastAsia" w:hint="eastAsia"/>
          <w:bCs/>
        </w:rPr>
        <w:t>新</w:t>
      </w:r>
      <w:r w:rsidRPr="00851D56">
        <w:rPr>
          <w:rFonts w:asciiTheme="minorEastAsia" w:eastAsiaTheme="minorEastAsia" w:hAnsiTheme="minorEastAsia" w:hint="eastAsia"/>
        </w:rPr>
        <w:t>1</w:t>
      </w:r>
      <w:r w:rsidRPr="00851D56">
        <w:rPr>
          <w:rFonts w:asciiTheme="minorEastAsia" w:eastAsiaTheme="minorEastAsia" w:hAnsiTheme="minorEastAsia" w:hint="eastAsia"/>
          <w:bCs/>
        </w:rPr>
        <w:t>年生については入学許可を得た段階で在籍者とする。</w:t>
      </w:r>
      <w:r w:rsidRPr="00CE1A32">
        <w:rPr>
          <w:rFonts w:asciiTheme="minorEastAsia" w:eastAsiaTheme="minorEastAsia" w:hAnsiTheme="minorEastAsia" w:hint="eastAsia"/>
          <w:bCs/>
          <w:u w:val="single"/>
        </w:rPr>
        <w:t>参加者は日本バドミントン協会への登録を完了した者がリーグ戦出場資格を得たもの</w:t>
      </w:r>
      <w:r w:rsidRPr="00851D56">
        <w:rPr>
          <w:rFonts w:asciiTheme="minorEastAsia" w:eastAsiaTheme="minorEastAsia" w:hAnsiTheme="minorEastAsia" w:hint="eastAsia"/>
          <w:bCs/>
        </w:rPr>
        <w:t>とする。</w:t>
      </w:r>
    </w:p>
    <w:p w14:paraId="67B995C5" w14:textId="1AAF2FE4" w:rsidR="0080319D" w:rsidRPr="00734767" w:rsidRDefault="0080319D" w:rsidP="00734767">
      <w:pPr>
        <w:ind w:left="360" w:hangingChars="150" w:hanging="360"/>
        <w:rPr>
          <w:rFonts w:asciiTheme="minorEastAsia" w:eastAsiaTheme="minorEastAsia" w:hAnsiTheme="minorEastAsia"/>
          <w:bCs/>
        </w:rPr>
      </w:pPr>
      <w:r w:rsidRPr="00851D56">
        <w:rPr>
          <w:rFonts w:asciiTheme="minorEastAsia" w:eastAsiaTheme="minorEastAsia" w:hAnsiTheme="minorEastAsia" w:hint="eastAsia"/>
          <w:bCs/>
        </w:rPr>
        <w:t>９</w:t>
      </w:r>
      <w:r w:rsidR="00734767">
        <w:rPr>
          <w:rFonts w:asciiTheme="minorEastAsia" w:eastAsiaTheme="minorEastAsia" w:hAnsiTheme="minorEastAsia" w:hint="eastAsia"/>
          <w:bCs/>
        </w:rPr>
        <w:t xml:space="preserve"> </w:t>
      </w:r>
      <w:r w:rsidR="00B07C2F" w:rsidRPr="00C824E6">
        <w:rPr>
          <w:rFonts w:asciiTheme="minorEastAsia" w:eastAsiaTheme="minorEastAsia" w:hAnsiTheme="minorEastAsia" w:hint="eastAsia"/>
          <w:bCs/>
          <w:u w:val="single"/>
        </w:rPr>
        <w:t>参加者は</w:t>
      </w:r>
      <w:r w:rsidR="00B07C2F" w:rsidRPr="00C824E6">
        <w:rPr>
          <w:rFonts w:asciiTheme="minorEastAsia" w:eastAsiaTheme="minorEastAsia" w:hAnsiTheme="minorEastAsia" w:hint="eastAsia"/>
          <w:b/>
          <w:u w:val="single"/>
        </w:rPr>
        <w:t>全員マスク着用</w:t>
      </w:r>
      <w:r w:rsidR="00B07C2F" w:rsidRPr="00C824E6">
        <w:rPr>
          <w:rFonts w:asciiTheme="minorEastAsia" w:eastAsiaTheme="minorEastAsia" w:hAnsiTheme="minorEastAsia" w:hint="eastAsia"/>
          <w:bCs/>
          <w:u w:val="single"/>
        </w:rPr>
        <w:t>、</w:t>
      </w:r>
      <w:r w:rsidR="00B07C2F" w:rsidRPr="00C824E6">
        <w:rPr>
          <w:rFonts w:asciiTheme="minorEastAsia" w:eastAsiaTheme="minorEastAsia" w:hAnsiTheme="minorEastAsia" w:hint="eastAsia"/>
          <w:b/>
          <w:u w:val="single"/>
        </w:rPr>
        <w:t>確約書</w:t>
      </w:r>
      <w:r w:rsidR="00B07C2F" w:rsidRPr="00C824E6">
        <w:rPr>
          <w:rFonts w:asciiTheme="minorEastAsia" w:eastAsiaTheme="minorEastAsia" w:hAnsiTheme="minorEastAsia" w:hint="eastAsia"/>
          <w:bCs/>
          <w:u w:val="single"/>
        </w:rPr>
        <w:t>・</w:t>
      </w:r>
      <w:r w:rsidR="00B07C2F" w:rsidRPr="00C824E6">
        <w:rPr>
          <w:rFonts w:asciiTheme="minorEastAsia" w:eastAsiaTheme="minorEastAsia" w:hAnsiTheme="minorEastAsia" w:hint="eastAsia"/>
          <w:b/>
          <w:u w:val="single"/>
        </w:rPr>
        <w:t>当日用健康チェックリスト</w:t>
      </w:r>
      <w:r w:rsidR="00B07C2F" w:rsidRPr="00C824E6">
        <w:rPr>
          <w:rFonts w:asciiTheme="minorEastAsia" w:eastAsiaTheme="minorEastAsia" w:hAnsiTheme="minorEastAsia" w:hint="eastAsia"/>
          <w:bCs/>
          <w:u w:val="single"/>
        </w:rPr>
        <w:t>を提出、</w:t>
      </w:r>
      <w:r w:rsidR="00B07C2F" w:rsidRPr="00C824E6">
        <w:rPr>
          <w:rFonts w:asciiTheme="minorEastAsia" w:eastAsiaTheme="minorEastAsia" w:hAnsiTheme="minorEastAsia" w:hint="eastAsia"/>
          <w:b/>
          <w:u w:val="single"/>
        </w:rPr>
        <w:t>検温の実施</w:t>
      </w:r>
      <w:r w:rsidR="00B07C2F" w:rsidRPr="00C824E6">
        <w:rPr>
          <w:rFonts w:asciiTheme="minorEastAsia" w:eastAsiaTheme="minorEastAsia" w:hAnsiTheme="minorEastAsia" w:hint="eastAsia"/>
          <w:bCs/>
          <w:u w:val="single"/>
        </w:rPr>
        <w:t>、大学毎に</w:t>
      </w:r>
      <w:r w:rsidR="00B07C2F" w:rsidRPr="00C824E6">
        <w:rPr>
          <w:rFonts w:asciiTheme="minorEastAsia" w:eastAsiaTheme="minorEastAsia" w:hAnsiTheme="minorEastAsia" w:hint="eastAsia"/>
          <w:b/>
          <w:u w:val="single"/>
        </w:rPr>
        <w:t>消毒用アルコール</w:t>
      </w:r>
      <w:r w:rsidR="00B07C2F" w:rsidRPr="00C824E6">
        <w:rPr>
          <w:rFonts w:asciiTheme="minorEastAsia" w:eastAsiaTheme="minorEastAsia" w:hAnsiTheme="minorEastAsia" w:hint="eastAsia"/>
          <w:bCs/>
          <w:u w:val="single"/>
        </w:rPr>
        <w:t>（大会期間中に使用可能な量）及び</w:t>
      </w:r>
      <w:r w:rsidR="00B07C2F" w:rsidRPr="00C824E6">
        <w:rPr>
          <w:rFonts w:asciiTheme="minorEastAsia" w:eastAsiaTheme="minorEastAsia" w:hAnsiTheme="minorEastAsia" w:hint="eastAsia"/>
          <w:b/>
          <w:u w:val="single"/>
        </w:rPr>
        <w:t>ビニール手袋</w:t>
      </w:r>
      <w:r w:rsidR="00B07C2F" w:rsidRPr="00C824E6">
        <w:rPr>
          <w:rFonts w:asciiTheme="minorEastAsia" w:eastAsiaTheme="minorEastAsia" w:hAnsiTheme="minorEastAsia" w:hint="eastAsia"/>
          <w:bCs/>
          <w:u w:val="single"/>
        </w:rPr>
        <w:t>（大会期間中に使用可能な量）、各自が</w:t>
      </w:r>
      <w:r w:rsidR="00B07C2F" w:rsidRPr="00C824E6">
        <w:rPr>
          <w:rFonts w:asciiTheme="minorEastAsia" w:eastAsiaTheme="minorEastAsia" w:hAnsiTheme="minorEastAsia" w:hint="eastAsia"/>
          <w:b/>
          <w:u w:val="single"/>
        </w:rPr>
        <w:t>消毒用アルコールテッシュ</w:t>
      </w:r>
      <w:r w:rsidR="00B07C2F" w:rsidRPr="00C824E6">
        <w:rPr>
          <w:rFonts w:asciiTheme="minorEastAsia" w:eastAsiaTheme="minorEastAsia" w:hAnsiTheme="minorEastAsia" w:hint="eastAsia"/>
          <w:bCs/>
          <w:u w:val="single"/>
        </w:rPr>
        <w:t>を持参すること</w:t>
      </w:r>
      <w:r w:rsidR="00B07C2F" w:rsidRPr="00851D56">
        <w:rPr>
          <w:rFonts w:asciiTheme="minorEastAsia" w:eastAsiaTheme="minorEastAsia" w:hAnsiTheme="minorEastAsia" w:hint="eastAsia"/>
          <w:bCs/>
        </w:rPr>
        <w:t>。</w:t>
      </w:r>
    </w:p>
    <w:p w14:paraId="63743A64" w14:textId="1873E3F6" w:rsidR="0080319D" w:rsidRPr="00851D56" w:rsidRDefault="0080319D" w:rsidP="00B07C2F">
      <w:pPr>
        <w:ind w:left="360" w:hangingChars="150" w:hanging="360"/>
        <w:rPr>
          <w:rFonts w:asciiTheme="minorEastAsia" w:eastAsiaTheme="minorEastAsia" w:hAnsiTheme="minorEastAsia"/>
        </w:rPr>
      </w:pPr>
      <w:r w:rsidRPr="00851D56">
        <w:rPr>
          <w:rFonts w:asciiTheme="minorEastAsia" w:eastAsiaTheme="minorEastAsia" w:hAnsiTheme="minorEastAsia" w:hint="eastAsia"/>
          <w:bCs/>
        </w:rPr>
        <w:t>10 その他、（公財）日本バドミントン協会：バドミントン活動ガイドラインを参考にする。</w:t>
      </w:r>
    </w:p>
    <w:p w14:paraId="7CF0ED7C" w14:textId="146F3B9E" w:rsidR="0080319D" w:rsidRDefault="0080319D" w:rsidP="0080319D">
      <w:pPr>
        <w:rPr>
          <w:rFonts w:asciiTheme="minorEastAsia" w:eastAsiaTheme="minorEastAsia" w:hAnsiTheme="minorEastAsia"/>
        </w:rPr>
      </w:pPr>
    </w:p>
    <w:p w14:paraId="3F0D7278" w14:textId="4B6BA106" w:rsidR="00241D2C" w:rsidRPr="00C824E6" w:rsidRDefault="00C824E6" w:rsidP="00C824E6">
      <w:pPr>
        <w:widowControl w:val="0"/>
        <w:autoSpaceDE w:val="0"/>
        <w:autoSpaceDN w:val="0"/>
        <w:ind w:left="360" w:hangingChars="150" w:hanging="36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 xml:space="preserve">1 </w:t>
      </w:r>
      <w:r w:rsidR="008C0472" w:rsidRPr="008C0472">
        <w:rPr>
          <w:rFonts w:asciiTheme="minorEastAsia" w:eastAsiaTheme="minorEastAsia" w:hAnsiTheme="minorEastAsia" w:cs="YuMincho-Regular" w:hint="eastAsia"/>
          <w:color w:val="000000"/>
        </w:rPr>
        <w:t>本大会において、</w:t>
      </w:r>
      <w:r w:rsidR="005B0D32">
        <w:rPr>
          <w:rFonts w:asciiTheme="minorEastAsia" w:eastAsiaTheme="minorEastAsia" w:hAnsiTheme="minorEastAsia" w:cs="YuMincho-Regular" w:hint="eastAsia"/>
          <w:color w:val="000000"/>
        </w:rPr>
        <w:t>大会期間中に感染者が確認された場合は、</w:t>
      </w:r>
      <w:r w:rsidR="005B0D32" w:rsidRPr="00FE1B75">
        <w:rPr>
          <w:rFonts w:asciiTheme="minorEastAsia" w:eastAsiaTheme="minorEastAsia" w:hAnsiTheme="minorEastAsia" w:cs="YuMincho-Regular" w:hint="eastAsia"/>
          <w:b/>
          <w:bCs/>
          <w:color w:val="000000"/>
        </w:rPr>
        <w:t>山形県及び山形市の判断により大会が中止される場合もある</w:t>
      </w:r>
      <w:r w:rsidR="005B0D32">
        <w:rPr>
          <w:rFonts w:asciiTheme="minorEastAsia" w:eastAsiaTheme="minorEastAsia" w:hAnsiTheme="minorEastAsia" w:cs="YuMincho-Regular" w:hint="eastAsia"/>
          <w:color w:val="000000"/>
        </w:rPr>
        <w:t>こと。また、今後も全日本学連主催大会の開催を続けていくためには、全加盟大学の関係者が上記を遵守し行動</w:t>
      </w:r>
      <w:r w:rsidR="00A86673">
        <w:rPr>
          <w:rFonts w:asciiTheme="minorEastAsia" w:eastAsiaTheme="minorEastAsia" w:hAnsiTheme="minorEastAsia" w:cs="YuMincho-Regular" w:hint="eastAsia"/>
          <w:color w:val="000000"/>
        </w:rPr>
        <w:t>していただく必要がある。</w:t>
      </w:r>
      <w:r w:rsidR="00A86673" w:rsidRPr="00FE1B75">
        <w:rPr>
          <w:rFonts w:asciiTheme="minorEastAsia" w:eastAsiaTheme="minorEastAsia" w:hAnsiTheme="minorEastAsia" w:cs="YuMincho-Regular" w:hint="eastAsia"/>
          <w:color w:val="000000"/>
          <w:u w:val="single"/>
        </w:rPr>
        <w:t>残念ながらこれまでの各地区学連主催大会においては不適切な行動も数多く確認</w:t>
      </w:r>
      <w:r w:rsidR="00A86673">
        <w:rPr>
          <w:rFonts w:asciiTheme="minorEastAsia" w:eastAsiaTheme="minorEastAsia" w:hAnsiTheme="minorEastAsia" w:cs="YuMincho-Regular" w:hint="eastAsia"/>
          <w:color w:val="000000"/>
        </w:rPr>
        <w:t>されている。</w:t>
      </w:r>
      <w:r w:rsidR="00A86673" w:rsidRPr="00241D2C">
        <w:rPr>
          <w:rFonts w:asciiTheme="minorEastAsia" w:eastAsiaTheme="minorEastAsia" w:hAnsiTheme="minorEastAsia" w:cs="YuMincho-Regular" w:hint="eastAsia"/>
          <w:color w:val="000000"/>
          <w:u w:val="single"/>
        </w:rPr>
        <w:t>適切な行動がと</w:t>
      </w:r>
      <w:r w:rsidR="00A86673" w:rsidRPr="00241D2C">
        <w:rPr>
          <w:rFonts w:asciiTheme="minorEastAsia" w:eastAsiaTheme="minorEastAsia" w:hAnsiTheme="minorEastAsia" w:cs="YuMincho-Regular" w:hint="eastAsia"/>
          <w:color w:val="000000"/>
          <w:u w:val="single"/>
        </w:rPr>
        <w:lastRenderedPageBreak/>
        <w:t>られなかった個人あるいはチームに</w:t>
      </w:r>
      <w:r w:rsidR="00B8385A" w:rsidRPr="00241D2C">
        <w:rPr>
          <w:rFonts w:asciiTheme="minorEastAsia" w:eastAsiaTheme="minorEastAsia" w:hAnsiTheme="minorEastAsia" w:cs="YuMincho-Regular" w:hint="eastAsia"/>
          <w:color w:val="000000"/>
          <w:u w:val="single"/>
        </w:rPr>
        <w:t>ついては、</w:t>
      </w:r>
      <w:r w:rsidR="00B8385A" w:rsidRPr="00241D2C">
        <w:rPr>
          <w:rFonts w:asciiTheme="minorEastAsia" w:eastAsiaTheme="minorEastAsia" w:hAnsiTheme="minorEastAsia" w:cs="YuMincho-Regular" w:hint="eastAsia"/>
          <w:b/>
          <w:bCs/>
          <w:color w:val="000000"/>
        </w:rPr>
        <w:t>当日の退館を命じることや以後の大会出場辞退を指示する等、厳しく対処する</w:t>
      </w:r>
      <w:r w:rsidR="00B8385A">
        <w:rPr>
          <w:rFonts w:asciiTheme="minorEastAsia" w:eastAsiaTheme="minorEastAsia" w:hAnsiTheme="minorEastAsia" w:cs="YuMincho-Regular" w:hint="eastAsia"/>
          <w:color w:val="000000"/>
        </w:rPr>
        <w:t>ことを承知の上、参加すること。</w:t>
      </w:r>
    </w:p>
    <w:p w14:paraId="72184FBB" w14:textId="52025897" w:rsidR="008C0472" w:rsidRPr="008C0472" w:rsidRDefault="00B8385A" w:rsidP="00C824E6">
      <w:pPr>
        <w:widowControl w:val="0"/>
        <w:autoSpaceDE w:val="0"/>
        <w:autoSpaceDN w:val="0"/>
        <w:ind w:leftChars="150" w:left="360"/>
        <w:rPr>
          <w:rFonts w:asciiTheme="minorEastAsia" w:eastAsiaTheme="minorEastAsia" w:hAnsiTheme="minorEastAsia" w:cs="YuMincho-Regular"/>
          <w:color w:val="000000"/>
        </w:rPr>
      </w:pPr>
      <w:r>
        <w:rPr>
          <w:rFonts w:asciiTheme="minorEastAsia" w:eastAsiaTheme="minorEastAsia" w:hAnsiTheme="minorEastAsia" w:cs="YuMincho-Regular" w:hint="eastAsia"/>
          <w:color w:val="000000"/>
        </w:rPr>
        <w:t>また、不適切な行動とは体育館内の行動ばかりではなく、</w:t>
      </w:r>
      <w:r w:rsidRPr="00241D2C">
        <w:rPr>
          <w:rFonts w:asciiTheme="minorEastAsia" w:eastAsiaTheme="minorEastAsia" w:hAnsiTheme="minorEastAsia" w:cs="YuMincho-Regular" w:hint="eastAsia"/>
          <w:b/>
          <w:bCs/>
          <w:color w:val="000000"/>
          <w:u w:val="single"/>
        </w:rPr>
        <w:t>宿泊先や体育館外での飲食の場等における感染</w:t>
      </w:r>
      <w:r w:rsidR="00FE1B75" w:rsidRPr="00241D2C">
        <w:rPr>
          <w:rFonts w:asciiTheme="minorEastAsia" w:eastAsiaTheme="minorEastAsia" w:hAnsiTheme="minorEastAsia" w:cs="YuMincho-Regular" w:hint="eastAsia"/>
          <w:b/>
          <w:bCs/>
          <w:color w:val="000000"/>
          <w:u w:val="single"/>
        </w:rPr>
        <w:t>防止</w:t>
      </w:r>
      <w:r w:rsidRPr="00241D2C">
        <w:rPr>
          <w:rFonts w:asciiTheme="minorEastAsia" w:eastAsiaTheme="minorEastAsia" w:hAnsiTheme="minorEastAsia" w:cs="YuMincho-Regular" w:hint="eastAsia"/>
          <w:b/>
          <w:bCs/>
          <w:color w:val="000000"/>
          <w:u w:val="single"/>
        </w:rPr>
        <w:t>策</w:t>
      </w:r>
      <w:r w:rsidR="00FE1B75" w:rsidRPr="00241D2C">
        <w:rPr>
          <w:rFonts w:asciiTheme="minorEastAsia" w:eastAsiaTheme="minorEastAsia" w:hAnsiTheme="minorEastAsia" w:cs="YuMincho-Regular" w:hint="eastAsia"/>
          <w:b/>
          <w:bCs/>
          <w:color w:val="000000"/>
          <w:u w:val="single"/>
        </w:rPr>
        <w:t>を怠った行動</w:t>
      </w:r>
      <w:r w:rsidR="00FE1B75" w:rsidRPr="00241D2C">
        <w:rPr>
          <w:rFonts w:asciiTheme="minorEastAsia" w:eastAsiaTheme="minorEastAsia" w:hAnsiTheme="minorEastAsia" w:cs="YuMincho-Regular" w:hint="eastAsia"/>
          <w:color w:val="000000"/>
          <w:u w:val="single"/>
        </w:rPr>
        <w:t>も含まれる（宿泊は一室一名・部屋間の交流禁止・複数人が集合しての飲酒会食やカラオケ等は厳禁）</w:t>
      </w:r>
      <w:r w:rsidR="00FE1B75">
        <w:rPr>
          <w:rFonts w:asciiTheme="minorEastAsia" w:eastAsiaTheme="minorEastAsia" w:hAnsiTheme="minorEastAsia" w:cs="YuMincho-Regular" w:hint="eastAsia"/>
          <w:color w:val="000000"/>
        </w:rPr>
        <w:t>ことを承知すること。</w:t>
      </w:r>
    </w:p>
    <w:p w14:paraId="582276CC" w14:textId="7B0D4F73" w:rsidR="00E17F9E" w:rsidRDefault="0080319D" w:rsidP="0080319D">
      <w:pPr>
        <w:rPr>
          <w:rFonts w:asciiTheme="minorEastAsia" w:eastAsiaTheme="minorEastAsia" w:hAnsiTheme="minorEastAsia" w:hint="eastAsia"/>
        </w:rPr>
      </w:pPr>
      <w:r w:rsidRPr="00851D56">
        <w:rPr>
          <w:rFonts w:asciiTheme="minorEastAsia" w:eastAsiaTheme="minorEastAsia" w:hAnsiTheme="minorEastAsia" w:hint="eastAsia"/>
        </w:rPr>
        <w:t> </w:t>
      </w:r>
    </w:p>
    <w:p w14:paraId="19D4E326" w14:textId="77777777" w:rsidR="00E17F9E" w:rsidRPr="00851D56" w:rsidRDefault="00E17F9E" w:rsidP="0080319D">
      <w:pPr>
        <w:rPr>
          <w:rFonts w:asciiTheme="minorEastAsia" w:eastAsiaTheme="minorEastAsia" w:hAnsiTheme="minorEastAsia"/>
        </w:rPr>
      </w:pPr>
    </w:p>
    <w:p w14:paraId="1F87C240" w14:textId="77777777" w:rsidR="0080319D" w:rsidRPr="00851D56" w:rsidRDefault="0080319D" w:rsidP="0080319D">
      <w:pPr>
        <w:rPr>
          <w:rFonts w:asciiTheme="minorEastAsia" w:eastAsiaTheme="minorEastAsia" w:hAnsiTheme="minorEastAsia"/>
        </w:rPr>
      </w:pPr>
    </w:p>
    <w:p w14:paraId="3633D8BC" w14:textId="3C7A3EB0" w:rsidR="0080319D" w:rsidRPr="006662E3" w:rsidRDefault="0080319D" w:rsidP="0080319D">
      <w:pPr>
        <w:rPr>
          <w:rFonts w:asciiTheme="minorEastAsia" w:eastAsiaTheme="minorEastAsia" w:hAnsiTheme="minorEastAsia"/>
          <w:bCs/>
        </w:rPr>
      </w:pPr>
      <w:r w:rsidRPr="00851D56">
        <w:rPr>
          <w:rFonts w:asciiTheme="minorEastAsia" w:eastAsiaTheme="minorEastAsia" w:hAnsiTheme="minorEastAsia" w:hint="eastAsia"/>
          <w:bCs/>
        </w:rPr>
        <w:t>令和</w:t>
      </w:r>
      <w:r w:rsidR="00375492">
        <w:rPr>
          <w:rFonts w:asciiTheme="minorEastAsia" w:eastAsiaTheme="minorEastAsia" w:hAnsiTheme="minorEastAsia" w:hint="eastAsia"/>
          <w:bCs/>
        </w:rPr>
        <w:t>4</w:t>
      </w:r>
      <w:r w:rsidRPr="00851D56">
        <w:rPr>
          <w:rFonts w:asciiTheme="minorEastAsia" w:eastAsiaTheme="minorEastAsia" w:hAnsiTheme="minorEastAsia" w:hint="eastAsia"/>
          <w:bCs/>
        </w:rPr>
        <w:t>年</w:t>
      </w:r>
      <w:r w:rsidR="00375492">
        <w:rPr>
          <w:rFonts w:asciiTheme="minorEastAsia" w:eastAsiaTheme="minorEastAsia" w:hAnsiTheme="minorEastAsia"/>
          <w:bCs/>
        </w:rPr>
        <w:t>4</w:t>
      </w:r>
      <w:r w:rsidRPr="00851D56">
        <w:rPr>
          <w:rFonts w:asciiTheme="minorEastAsia" w:eastAsiaTheme="minorEastAsia" w:hAnsiTheme="minorEastAsia" w:hint="eastAsia"/>
          <w:bCs/>
        </w:rPr>
        <w:t>月</w:t>
      </w:r>
      <w:r w:rsidR="00375492">
        <w:rPr>
          <w:rFonts w:asciiTheme="minorEastAsia" w:eastAsiaTheme="minorEastAsia" w:hAnsiTheme="minorEastAsia" w:hint="eastAsia"/>
          <w:bCs/>
        </w:rPr>
        <w:t>1</w:t>
      </w:r>
      <w:r w:rsidR="00375492">
        <w:rPr>
          <w:rFonts w:asciiTheme="minorEastAsia" w:eastAsiaTheme="minorEastAsia" w:hAnsiTheme="minorEastAsia"/>
          <w:bCs/>
        </w:rPr>
        <w:t>0</w:t>
      </w:r>
      <w:r w:rsidRPr="00851D56">
        <w:rPr>
          <w:rFonts w:asciiTheme="minorEastAsia" w:eastAsiaTheme="minorEastAsia" w:hAnsiTheme="minorEastAsia" w:hint="eastAsia"/>
          <w:bCs/>
        </w:rPr>
        <w:t>日</w:t>
      </w:r>
    </w:p>
    <w:p w14:paraId="7E0E62B5" w14:textId="77777777" w:rsidR="0080319D" w:rsidRPr="00851D56" w:rsidRDefault="0080319D" w:rsidP="0040455D">
      <w:pPr>
        <w:ind w:firstLineChars="1800" w:firstLine="4320"/>
        <w:rPr>
          <w:rFonts w:asciiTheme="minorEastAsia" w:eastAsiaTheme="minorEastAsia" w:hAnsiTheme="minorEastAsia"/>
        </w:rPr>
      </w:pPr>
      <w:r w:rsidRPr="00851D56">
        <w:rPr>
          <w:rFonts w:asciiTheme="minorEastAsia" w:eastAsiaTheme="minorEastAsia" w:hAnsiTheme="minorEastAsia" w:hint="eastAsia"/>
          <w:bCs/>
        </w:rPr>
        <w:t xml:space="preserve">東北学生バドミントン連盟　</w:t>
      </w:r>
    </w:p>
    <w:p w14:paraId="08EDC5B9" w14:textId="1E7DA6F7" w:rsidR="0080319D" w:rsidRPr="00851D56" w:rsidRDefault="0080319D" w:rsidP="0040455D">
      <w:pPr>
        <w:ind w:firstLineChars="2100" w:firstLine="5040"/>
        <w:rPr>
          <w:rFonts w:asciiTheme="minorEastAsia" w:eastAsiaTheme="minorEastAsia" w:hAnsiTheme="minorEastAsia"/>
        </w:rPr>
      </w:pPr>
      <w:r w:rsidRPr="00851D56">
        <w:rPr>
          <w:rFonts w:asciiTheme="minorEastAsia" w:eastAsiaTheme="minorEastAsia" w:hAnsiTheme="minorEastAsia" w:hint="eastAsia"/>
          <w:bCs/>
        </w:rPr>
        <w:t xml:space="preserve">委員長　</w:t>
      </w:r>
      <w:r w:rsidR="00375492">
        <w:rPr>
          <w:rFonts w:asciiTheme="minorEastAsia" w:eastAsiaTheme="minorEastAsia" w:hAnsiTheme="minorEastAsia" w:hint="eastAsia"/>
          <w:bCs/>
        </w:rPr>
        <w:t>小松青空</w:t>
      </w:r>
    </w:p>
    <w:p w14:paraId="24C70960" w14:textId="77777777" w:rsidR="0080319D" w:rsidRPr="00851D56" w:rsidRDefault="0080319D" w:rsidP="0040455D">
      <w:pPr>
        <w:ind w:firstLineChars="2100" w:firstLine="5040"/>
        <w:rPr>
          <w:rFonts w:asciiTheme="minorEastAsia" w:eastAsiaTheme="minorEastAsia" w:hAnsiTheme="minorEastAsia"/>
        </w:rPr>
      </w:pPr>
      <w:r w:rsidRPr="00851D56">
        <w:rPr>
          <w:rFonts w:asciiTheme="minorEastAsia" w:eastAsiaTheme="minorEastAsia" w:hAnsiTheme="minorEastAsia" w:hint="eastAsia"/>
          <w:bCs/>
        </w:rPr>
        <w:t>会　長　北見正伸</w:t>
      </w:r>
    </w:p>
    <w:p w14:paraId="02BF6013" w14:textId="77777777" w:rsidR="0080319D" w:rsidRPr="00851D56" w:rsidRDefault="0080319D" w:rsidP="0080319D">
      <w:pPr>
        <w:rPr>
          <w:rFonts w:asciiTheme="minorEastAsia" w:eastAsiaTheme="minorEastAsia" w:hAnsiTheme="minorEastAsia"/>
        </w:rPr>
      </w:pPr>
    </w:p>
    <w:p w14:paraId="02D57539" w14:textId="77777777" w:rsidR="00C054EC" w:rsidRPr="00851D56" w:rsidRDefault="00C054EC">
      <w:pPr>
        <w:rPr>
          <w:rFonts w:asciiTheme="minorEastAsia" w:eastAsiaTheme="minorEastAsia" w:hAnsiTheme="minorEastAsia"/>
        </w:rPr>
      </w:pPr>
    </w:p>
    <w:sectPr w:rsidR="00C054EC" w:rsidRPr="00851D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YuMincho-Regular">
    <w:altName w:val="Microsoft JhengHei"/>
    <w:panose1 w:val="00000000000000000000"/>
    <w:charset w:val="88"/>
    <w:family w:val="auto"/>
    <w:notTrueType/>
    <w:pitch w:val="default"/>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D89"/>
    <w:multiLevelType w:val="hybridMultilevel"/>
    <w:tmpl w:val="1836500C"/>
    <w:lvl w:ilvl="0" w:tplc="BEF66B9E">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430C26"/>
    <w:multiLevelType w:val="hybridMultilevel"/>
    <w:tmpl w:val="3AFE7BC6"/>
    <w:lvl w:ilvl="0" w:tplc="871244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9D"/>
    <w:rsid w:val="000C71CC"/>
    <w:rsid w:val="00241D2C"/>
    <w:rsid w:val="002D1164"/>
    <w:rsid w:val="00316147"/>
    <w:rsid w:val="00375492"/>
    <w:rsid w:val="0040455D"/>
    <w:rsid w:val="005B0D32"/>
    <w:rsid w:val="005B7168"/>
    <w:rsid w:val="005D19C8"/>
    <w:rsid w:val="006662E3"/>
    <w:rsid w:val="00682295"/>
    <w:rsid w:val="00734767"/>
    <w:rsid w:val="0080319D"/>
    <w:rsid w:val="00822ABB"/>
    <w:rsid w:val="00851D56"/>
    <w:rsid w:val="008C0472"/>
    <w:rsid w:val="00A86673"/>
    <w:rsid w:val="00B07C2F"/>
    <w:rsid w:val="00B8385A"/>
    <w:rsid w:val="00C054EC"/>
    <w:rsid w:val="00C824E6"/>
    <w:rsid w:val="00CE1A32"/>
    <w:rsid w:val="00E17F9E"/>
    <w:rsid w:val="00FA5B40"/>
    <w:rsid w:val="00FC3F98"/>
    <w:rsid w:val="00FC6E30"/>
    <w:rsid w:val="00FE1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3E2822"/>
  <w15:chartTrackingRefBased/>
  <w15:docId w15:val="{61328CE6-E31F-48C6-A8D3-3B3D7A11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19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62E3"/>
  </w:style>
  <w:style w:type="character" w:customStyle="1" w:styleId="a4">
    <w:name w:val="日付 (文字)"/>
    <w:basedOn w:val="a0"/>
    <w:link w:val="a3"/>
    <w:uiPriority w:val="99"/>
    <w:semiHidden/>
    <w:rsid w:val="006662E3"/>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CE1A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FA804-BEC9-433F-8DA5-09FECA3B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小吹 久瑠実</cp:lastModifiedBy>
  <cp:revision>14</cp:revision>
  <dcterms:created xsi:type="dcterms:W3CDTF">2020-09-10T03:53:00Z</dcterms:created>
  <dcterms:modified xsi:type="dcterms:W3CDTF">2022-04-04T11:42:00Z</dcterms:modified>
</cp:coreProperties>
</file>